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531E" w:rsidRDefault="00B76F54">
      <w:r>
        <w:rPr>
          <w:rFonts w:ascii="Arial" w:hAnsi="Arial" w:cs="Arial"/>
          <w:sz w:val="20"/>
          <w:szCs w:val="20"/>
        </w:rPr>
        <w:t xml:space="preserve">I have chosen essays 2 and 3 to further explore and </w:t>
      </w:r>
      <w:proofErr w:type="spellStart"/>
      <w:r>
        <w:rPr>
          <w:rFonts w:ascii="Arial" w:hAnsi="Arial" w:cs="Arial"/>
          <w:sz w:val="20"/>
          <w:szCs w:val="20"/>
        </w:rPr>
        <w:t>evaluate.title</w:t>
      </w:r>
      <w:proofErr w:type="spellEnd"/>
      <w:r>
        <w:rPr>
          <w:rFonts w:ascii="Arial" w:hAnsi="Arial" w:cs="Arial"/>
          <w:sz w:val="20"/>
          <w:szCs w:val="20"/>
        </w:rPr>
        <w:t xml:space="preserve"> 2, presents a possibility of arguments related to reason and perception, and raises a number of knowledge issues involving history and math as areas of knowledge. </w:t>
      </w:r>
      <w:proofErr w:type="gramStart"/>
      <w:r>
        <w:rPr>
          <w:rFonts w:ascii="Arial" w:hAnsi="Arial" w:cs="Arial"/>
          <w:sz w:val="20"/>
          <w:szCs w:val="20"/>
        </w:rPr>
        <w:t>essay</w:t>
      </w:r>
      <w:proofErr w:type="gramEnd"/>
      <w:r>
        <w:rPr>
          <w:rFonts w:ascii="Arial" w:hAnsi="Arial" w:cs="Arial"/>
          <w:sz w:val="20"/>
          <w:szCs w:val="20"/>
        </w:rPr>
        <w:t xml:space="preserve"> topic 3 allows you to explore and evaluate a </w:t>
      </w:r>
      <w:proofErr w:type="spellStart"/>
      <w:r>
        <w:rPr>
          <w:rFonts w:ascii="Arial" w:hAnsi="Arial" w:cs="Arial"/>
          <w:sz w:val="20"/>
          <w:szCs w:val="20"/>
        </w:rPr>
        <w:t>nhumber</w:t>
      </w:r>
      <w:proofErr w:type="spellEnd"/>
      <w:r>
        <w:rPr>
          <w:rFonts w:ascii="Arial" w:hAnsi="Arial" w:cs="Arial"/>
          <w:sz w:val="20"/>
          <w:szCs w:val="20"/>
        </w:rPr>
        <w:t xml:space="preserve"> of aspects of the power of knowledge, ethics and the reasons and consequences of having an ethical point of view and knowledge to back it up. </w:t>
      </w:r>
      <w:proofErr w:type="gramStart"/>
      <w:r>
        <w:rPr>
          <w:rFonts w:ascii="Arial" w:hAnsi="Arial" w:cs="Arial"/>
          <w:sz w:val="20"/>
          <w:szCs w:val="20"/>
        </w:rPr>
        <w:t>r</w:t>
      </w:r>
      <w:r>
        <w:rPr>
          <w:rFonts w:ascii="Arial" w:hAnsi="Arial" w:cs="Arial"/>
          <w:color w:val="333333"/>
          <w:sz w:val="20"/>
          <w:szCs w:val="20"/>
        </w:rPr>
        <w:t>esponsible</w:t>
      </w:r>
      <w:proofErr w:type="gramEnd"/>
      <w:r>
        <w:rPr>
          <w:rFonts w:ascii="Arial" w:hAnsi="Arial" w:cs="Arial"/>
          <w:color w:val="333333"/>
          <w:sz w:val="20"/>
          <w:szCs w:val="20"/>
        </w:rPr>
        <w:t xml:space="preserve"> ethical behavior is not the default choice. Most people have to be persuaded to behave well. This would enable the inclusion of perception and reason as ways of knowing and presents a number of ethical based knowledge issues. Both should provide interesting </w:t>
      </w:r>
      <w:proofErr w:type="spellStart"/>
      <w:r>
        <w:rPr>
          <w:rFonts w:ascii="Arial" w:hAnsi="Arial" w:cs="Arial"/>
          <w:color w:val="333333"/>
          <w:sz w:val="20"/>
          <w:szCs w:val="20"/>
        </w:rPr>
        <w:t>dabate</w:t>
      </w:r>
      <w:proofErr w:type="spellEnd"/>
      <w:r>
        <w:rPr>
          <w:rFonts w:ascii="Arial" w:hAnsi="Arial" w:cs="Arial"/>
          <w:color w:val="333333"/>
          <w:sz w:val="20"/>
          <w:szCs w:val="20"/>
        </w:rPr>
        <w:t xml:space="preserve"> points and make for an interesting essay.</w:t>
      </w:r>
      <w:bookmarkStart w:id="0" w:name="_GoBack"/>
      <w:bookmarkEnd w:id="0"/>
    </w:p>
    <w:sectPr w:rsidR="0065531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6F54"/>
    <w:rsid w:val="0065531E"/>
    <w:rsid w:val="00B76F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111</Words>
  <Characters>639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dc:creator>
  <cp:lastModifiedBy>Karen</cp:lastModifiedBy>
  <cp:revision>1</cp:revision>
  <dcterms:created xsi:type="dcterms:W3CDTF">2012-10-07T15:44:00Z</dcterms:created>
  <dcterms:modified xsi:type="dcterms:W3CDTF">2012-10-07T15:44:00Z</dcterms:modified>
</cp:coreProperties>
</file>